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9C" w:rsidRDefault="00DB1E9C" w:rsidP="00DB1E9C">
      <w:pPr>
        <w:pStyle w:val="tytu"/>
        <w:rPr>
          <w:spacing w:val="30"/>
        </w:rPr>
      </w:pPr>
      <w:r>
        <w:rPr>
          <w:spacing w:val="30"/>
        </w:rPr>
        <w:t>portfolio artystyczne</w:t>
      </w:r>
    </w:p>
    <w:p w:rsidR="00DB1E9C" w:rsidRDefault="00DB1E9C" w:rsidP="00DB1E9C">
      <w:pPr>
        <w:pStyle w:val="pierwszyakapitpoleadzie"/>
        <w:rPr>
          <w:spacing w:val="-1"/>
        </w:rPr>
      </w:pPr>
      <w:r>
        <w:rPr>
          <w:rFonts w:ascii="MyriadPro-Semibold" w:hAnsi="MyriadPro-Semibold" w:cs="MyriadPro-Semibold"/>
          <w:color w:val="A91824"/>
          <w:spacing w:val="-1"/>
        </w:rPr>
        <w:t>Anna Suberlak</w:t>
      </w:r>
      <w:r>
        <w:rPr>
          <w:spacing w:val="-1"/>
        </w:rPr>
        <w:t xml:space="preserve"> (ur. 1987 w Krakowie) – wnuczka Jerzego </w:t>
      </w:r>
      <w:proofErr w:type="spellStart"/>
      <w:r>
        <w:rPr>
          <w:spacing w:val="-1"/>
        </w:rPr>
        <w:t>Suberlaka</w:t>
      </w:r>
      <w:proofErr w:type="spellEnd"/>
      <w:r>
        <w:rPr>
          <w:spacing w:val="-1"/>
        </w:rPr>
        <w:t xml:space="preserve">. Absolwentka filologii polskiej ze specjalizacją edytorską na Uniwersytecie Pedagogicznym im. KEN w Krakowie. Obecnie pracownik Biura ds. Osób Niepełnosprawnych na wspominanym uniwersytecie. </w:t>
      </w:r>
    </w:p>
    <w:p w:rsidR="00DB1E9C" w:rsidRDefault="00DB1E9C" w:rsidP="00DB1E9C">
      <w:pPr>
        <w:pStyle w:val="rdtytuArtystycznie"/>
        <w:rPr>
          <w:spacing w:val="2"/>
        </w:rPr>
      </w:pPr>
      <w:r>
        <w:rPr>
          <w:spacing w:val="2"/>
        </w:rPr>
        <w:t>O sobie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 xml:space="preserve">Pasję do fotografii odziedziczyłam po dziadku, Jerzym </w:t>
      </w:r>
      <w:proofErr w:type="spellStart"/>
      <w:r>
        <w:rPr>
          <w:spacing w:val="2"/>
        </w:rPr>
        <w:t>Suberlaku</w:t>
      </w:r>
      <w:proofErr w:type="spellEnd"/>
      <w:r>
        <w:rPr>
          <w:spacing w:val="2"/>
        </w:rPr>
        <w:t xml:space="preserve">, którego nigdy nie było dane mi poznać. Największym skarbem jaki zdążył przekazać, jest 40 kg metalowa skrzynia zawierająca niezliczone dotąd negatywy, rolki filmów oraz odręczne notatki dotyczące zrobionych fotografii. 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>Zdjęcia wykonuję aparatem Canon EOS 600D najchętniej przy użyciu obiektywów o wysokiej jasności, zaopatrzonych w filtry polaryzacyjne i połówkowe. Moje sesje są związane z chwilą, natchnieniem, pomysłem sprzed sekundy. Spośród milionów ujęć wybieram to jedno najlepsze.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 xml:space="preserve">Oprócz fotografii interesuję się grafiką komputerową oraz książką, a co za tym idzie – każdym jej pierwiastkiem – od okładki, poprzez treść, łamanie, użyty krój i stopień… 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 xml:space="preserve">W poniższym portfolio prezentuję prace nie tylko swoje, ale pierwiastek również Dziadka, które mają dla mnie wyjątkową wartość emocjonalną. Pomimo ich nieliczności, mam nadzieję, iż dostrzeżecie w nich to, co ja – niezwykłość fotografii portretowej, prostotę, a zarazem dopracowanie każdego szczegółu, piękno, jednakże bez użycia </w:t>
      </w:r>
      <w:proofErr w:type="spellStart"/>
      <w:r>
        <w:rPr>
          <w:spacing w:val="2"/>
        </w:rPr>
        <w:t>Photoshopa</w:t>
      </w:r>
      <w:proofErr w:type="spellEnd"/>
      <w:r>
        <w:rPr>
          <w:spacing w:val="2"/>
        </w:rPr>
        <w:t xml:space="preserve"> i efektów specjalnych dostępnych w dzisiejszych czasach. </w:t>
      </w:r>
    </w:p>
    <w:p w:rsidR="00DB1E9C" w:rsidRDefault="00DB1E9C" w:rsidP="00DB1E9C">
      <w:pPr>
        <w:pStyle w:val="pierwszyakapitpoleadzie"/>
        <w:rPr>
          <w:spacing w:val="4"/>
        </w:rPr>
      </w:pPr>
      <w:r>
        <w:rPr>
          <w:spacing w:val="4"/>
        </w:rPr>
        <w:t>Poniższy cykl prezentuje zdjęcia wykonane w roku 2011 – Lanckorona, Cmentarz Rakowicki w Krakowie, dworzec Lubocza na </w:t>
      </w:r>
      <w:proofErr w:type="spellStart"/>
      <w:r>
        <w:rPr>
          <w:spacing w:val="4"/>
        </w:rPr>
        <w:t>Grębałowie</w:t>
      </w:r>
      <w:proofErr w:type="spellEnd"/>
      <w:r>
        <w:rPr>
          <w:spacing w:val="4"/>
        </w:rPr>
        <w:t>. Wszystkie zdjęcia łączy pierwiastek zapomnienia.</w:t>
      </w:r>
    </w:p>
    <w:p w:rsidR="00DB1E9C" w:rsidRDefault="00DB1E9C" w:rsidP="00DB1E9C">
      <w:pPr>
        <w:pStyle w:val="pierwszyakapitpoleadzie"/>
        <w:rPr>
          <w:spacing w:val="4"/>
        </w:rPr>
      </w:pPr>
    </w:p>
    <w:p w:rsidR="00DB1E9C" w:rsidRDefault="00DB1E9C" w:rsidP="00DB1E9C">
      <w:pPr>
        <w:pStyle w:val="pierwszyakapitpoleadzie"/>
        <w:rPr>
          <w:spacing w:val="2"/>
        </w:rPr>
      </w:pPr>
      <w:r w:rsidRPr="00DB1E9C">
        <w:rPr>
          <w:rFonts w:ascii="MyriadPro-Semibold" w:hAnsi="MyriadPro-Semibold" w:cs="MyriadPro-Semibold"/>
          <w:color w:val="C0081F"/>
          <w:spacing w:val="2"/>
        </w:rPr>
        <w:t xml:space="preserve"> </w:t>
      </w:r>
      <w:r>
        <w:rPr>
          <w:rFonts w:ascii="MyriadPro-Semibold" w:hAnsi="MyriadPro-Semibold" w:cs="MyriadPro-Semibold"/>
          <w:color w:val="C0081F"/>
          <w:spacing w:val="2"/>
        </w:rPr>
        <w:t xml:space="preserve">Jerzy Suberlak </w:t>
      </w:r>
      <w:r>
        <w:rPr>
          <w:spacing w:val="2"/>
        </w:rPr>
        <w:t>(ur. 1926 w Krakowie, zm. 1977  tamż</w:t>
      </w:r>
      <w:r>
        <w:rPr>
          <w:spacing w:val="2"/>
        </w:rPr>
        <w:t>e) – Absolwent socjologii Uniwe</w:t>
      </w:r>
      <w:r>
        <w:rPr>
          <w:spacing w:val="2"/>
        </w:rPr>
        <w:t xml:space="preserve">rsytetu Wrocławskiego. Dziennikarz i fotoreporter w Gazecie Opolskiej, kierownik literacki Teatru Opolskiego. Dziennikarz w zakładowej gazecie Kombinatu </w:t>
      </w:r>
      <w:proofErr w:type="spellStart"/>
      <w:r>
        <w:rPr>
          <w:spacing w:val="2"/>
        </w:rPr>
        <w:t>HiL</w:t>
      </w:r>
      <w:proofErr w:type="spellEnd"/>
      <w:r>
        <w:rPr>
          <w:spacing w:val="2"/>
        </w:rPr>
        <w:t xml:space="preserve"> „Budujemy Socjalizm” (obecnie „Głos Nowej Huty”). Autor licznych opowiadań i powieści „Matura” (nakładem Wydawnictwa Literackiego).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 xml:space="preserve">Jako wielki miłośnik </w:t>
      </w:r>
      <w:proofErr w:type="spellStart"/>
      <w:r>
        <w:rPr>
          <w:spacing w:val="2"/>
        </w:rPr>
        <w:t>fotografi</w:t>
      </w:r>
      <w:proofErr w:type="spellEnd"/>
      <w:r>
        <w:rPr>
          <w:spacing w:val="2"/>
        </w:rPr>
        <w:t xml:space="preserve"> zawiązał w Nowej Hucie Oddział Polskiego Towarzystwa Fotograficznego, którego został pierwszym przewodniczącym.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>Na swoich zajęciach ukazuje ludzi w czasie pracy, zabawy i wypoczynku. Tworzył serie portretów osób związanych z dziedziną kultury i sztuki, z którymi spotkania i wieczory autorskie odbywały się w ówczesnym Klubie Międzynarodowej Prasy i Książki.</w:t>
      </w:r>
    </w:p>
    <w:p w:rsidR="00DB1E9C" w:rsidRDefault="00DB1E9C" w:rsidP="00DB1E9C">
      <w:pPr>
        <w:pStyle w:val="tekst"/>
        <w:rPr>
          <w:spacing w:val="2"/>
        </w:rPr>
      </w:pPr>
      <w:r>
        <w:rPr>
          <w:spacing w:val="2"/>
        </w:rPr>
        <w:t>Jego fotografie zamieszczane były w licznych krakowskich gazetach, takich jak „Gazeta Południowa”, „Dziennik Polski”, „Przekrój” itp. oraz prezentowane na wielu wystawach fotograficznych w Polsce.</w:t>
      </w:r>
    </w:p>
    <w:p w:rsidR="00DB1E9C" w:rsidRDefault="00DB1E9C" w:rsidP="00DB1E9C">
      <w:pPr>
        <w:pStyle w:val="tekst"/>
        <w:rPr>
          <w:spacing w:val="4"/>
        </w:rPr>
      </w:pPr>
    </w:p>
    <w:p w:rsidR="00DB1E9C" w:rsidRDefault="00DB1E9C" w:rsidP="00DB1E9C">
      <w:pPr>
        <w:pStyle w:val="tekst"/>
        <w:rPr>
          <w:rFonts w:ascii="MyriadPro-It" w:hAnsi="MyriadPro-It" w:cs="MyriadPro-It"/>
          <w:i/>
          <w:iCs/>
        </w:rPr>
      </w:pPr>
      <w:r>
        <w:rPr>
          <w:spacing w:val="4"/>
        </w:rPr>
        <w:t>Prezentowany nieliczny zbiór przedstawia najbliższą rodzinę Jerzego – żo</w:t>
      </w:r>
      <w:bookmarkStart w:id="0" w:name="_GoBack"/>
      <w:bookmarkEnd w:id="0"/>
      <w:r>
        <w:rPr>
          <w:spacing w:val="4"/>
        </w:rPr>
        <w:t>nę Krystynę oraz syna Marka.</w:t>
      </w:r>
      <w:r w:rsidRPr="00DB1E9C">
        <w:rPr>
          <w:rFonts w:ascii="MyriadPro-It" w:hAnsi="MyriadPro-It" w:cs="MyriadPro-It"/>
          <w:i/>
          <w:iCs/>
        </w:rPr>
        <w:t xml:space="preserve"> </w:t>
      </w:r>
      <w:r>
        <w:rPr>
          <w:rFonts w:ascii="MyriadPro-It" w:hAnsi="MyriadPro-It" w:cs="MyriadPro-It"/>
          <w:i/>
          <w:iCs/>
        </w:rPr>
        <w:t xml:space="preserve">Odnalezione po 35 latach w piwnicy – klisze, rolki filmów, pudełka, opisy, już wywołane fotografie... Niektóre zniszczone doszczętnie, niewielka część z nich zachowana w stanie idealnym. Dzięki skanerowi i nowoczesnemu oprogramowaniu okazały się możliwe do odzyskania. </w:t>
      </w:r>
    </w:p>
    <w:p w:rsidR="00DB476D" w:rsidRDefault="00DB1E9C" w:rsidP="00DB1E9C">
      <w:pPr>
        <w:pStyle w:val="tekst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 xml:space="preserve">Nie znamy przynajmniej połowy osób, które na nich są. Pewnie </w:t>
      </w:r>
      <w:proofErr w:type="spellStart"/>
      <w:r>
        <w:rPr>
          <w:rFonts w:ascii="MyriadPro-It" w:hAnsi="MyriadPro-It" w:cs="MyriadPro-It"/>
          <w:i/>
          <w:iCs/>
        </w:rPr>
        <w:t>juz</w:t>
      </w:r>
      <w:proofErr w:type="spellEnd"/>
      <w:r>
        <w:rPr>
          <w:rFonts w:ascii="MyriadPro-It" w:hAnsi="MyriadPro-It" w:cs="MyriadPro-It"/>
          <w:i/>
          <w:iCs/>
        </w:rPr>
        <w:t xml:space="preserve"> nigdy ich nie poznamy, lecz może ktoś kiedyś rozpozna swojego krewnego, znajomego lub nawet </w:t>
      </w:r>
      <w:proofErr w:type="spellStart"/>
      <w:r>
        <w:rPr>
          <w:rFonts w:ascii="MyriadPro-It" w:hAnsi="MyriadPro-It" w:cs="MyriadPro-It"/>
          <w:i/>
          <w:iCs/>
        </w:rPr>
        <w:t>samego</w:t>
      </w:r>
      <w:proofErr w:type="spellEnd"/>
      <w:r>
        <w:rPr>
          <w:rFonts w:ascii="MyriadPro-It" w:hAnsi="MyriadPro-It" w:cs="MyriadPro-It"/>
          <w:i/>
          <w:iCs/>
        </w:rPr>
        <w:t xml:space="preserve"> </w:t>
      </w:r>
      <w:proofErr w:type="spellStart"/>
      <w:r>
        <w:rPr>
          <w:rFonts w:ascii="MyriadPro-It" w:hAnsi="MyriadPro-It" w:cs="MyriadPro-It"/>
          <w:i/>
          <w:iCs/>
        </w:rPr>
        <w:t>siebie</w:t>
      </w:r>
      <w:proofErr w:type="spellEnd"/>
      <w:r>
        <w:rPr>
          <w:rFonts w:ascii="MyriadPro-It" w:hAnsi="MyriadPro-It" w:cs="MyriadPro-It"/>
          <w:i/>
          <w:iCs/>
        </w:rPr>
        <w:t xml:space="preserve"> na </w:t>
      </w:r>
      <w:proofErr w:type="spellStart"/>
      <w:r>
        <w:rPr>
          <w:rFonts w:ascii="MyriadPro-It" w:hAnsi="MyriadPro-It" w:cs="MyriadPro-It"/>
          <w:i/>
          <w:iCs/>
        </w:rPr>
        <w:t>tych</w:t>
      </w:r>
      <w:proofErr w:type="spellEnd"/>
      <w:r>
        <w:rPr>
          <w:rFonts w:ascii="MyriadPro-It" w:hAnsi="MyriadPro-It" w:cs="MyriadPro-It"/>
          <w:i/>
          <w:iCs/>
        </w:rPr>
        <w:t xml:space="preserve"> zdjęciach...</w:t>
      </w:r>
    </w:p>
    <w:p w:rsidR="00DB1E9C" w:rsidRDefault="00DB1E9C" w:rsidP="00DB1E9C"/>
    <w:sectPr w:rsidR="00DB1E9C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C"/>
    <w:rsid w:val="00090AD4"/>
    <w:rsid w:val="00DB1E9C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DB1E9C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pierwszyakapitpoleadzie">
    <w:name w:val="pierwszy akapit po leadzie"/>
    <w:basedOn w:val="Normalny"/>
    <w:uiPriority w:val="99"/>
    <w:rsid w:val="00DB1E9C"/>
    <w:pPr>
      <w:keepNext/>
      <w:widowControl w:val="0"/>
      <w:autoSpaceDE w:val="0"/>
      <w:autoSpaceDN w:val="0"/>
      <w:adjustRightInd w:val="0"/>
      <w:spacing w:line="230" w:lineRule="atLeast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rdtytuArtystycznie">
    <w:name w:val="śródtytuł (Artystycznie)"/>
    <w:basedOn w:val="Normalny"/>
    <w:uiPriority w:val="99"/>
    <w:rsid w:val="00DB1E9C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A91824"/>
      <w:sz w:val="21"/>
      <w:szCs w:val="21"/>
      <w:lang w:val="pl-PL"/>
    </w:rPr>
  </w:style>
  <w:style w:type="paragraph" w:customStyle="1" w:styleId="tekst">
    <w:name w:val="tekst"/>
    <w:basedOn w:val="Normalny"/>
    <w:uiPriority w:val="99"/>
    <w:rsid w:val="00DB1E9C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DB1E9C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pierwszyakapitpoleadzie">
    <w:name w:val="pierwszy akapit po leadzie"/>
    <w:basedOn w:val="Normalny"/>
    <w:uiPriority w:val="99"/>
    <w:rsid w:val="00DB1E9C"/>
    <w:pPr>
      <w:keepNext/>
      <w:widowControl w:val="0"/>
      <w:autoSpaceDE w:val="0"/>
      <w:autoSpaceDN w:val="0"/>
      <w:adjustRightInd w:val="0"/>
      <w:spacing w:line="230" w:lineRule="atLeast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rdtytuArtystycznie">
    <w:name w:val="śródtytuł (Artystycznie)"/>
    <w:basedOn w:val="Normalny"/>
    <w:uiPriority w:val="99"/>
    <w:rsid w:val="00DB1E9C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A91824"/>
      <w:sz w:val="21"/>
      <w:szCs w:val="21"/>
      <w:lang w:val="pl-PL"/>
    </w:rPr>
  </w:style>
  <w:style w:type="paragraph" w:customStyle="1" w:styleId="tekst">
    <w:name w:val="tekst"/>
    <w:basedOn w:val="Normalny"/>
    <w:uiPriority w:val="99"/>
    <w:rsid w:val="00DB1E9C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2012-03-12T19:29:00Z</dcterms:created>
  <dcterms:modified xsi:type="dcterms:W3CDTF">2012-03-12T19:30:00Z</dcterms:modified>
</cp:coreProperties>
</file>